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5E323FF5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</w:t>
      </w:r>
      <w:r w:rsidR="002E1DEC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11.20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</w:p>
    <w:p w14:paraId="3924E053" w14:textId="1C82386B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Dr. Takácsné Bene Zsófia </w:t>
      </w:r>
      <w:proofErr w:type="gramStart"/>
      <w:r w:rsidR="00103750">
        <w:rPr>
          <w:rFonts w:ascii="Avenir Next" w:eastAsia="Times New Roman" w:hAnsi="Avenir Next" w:cs="Times New Roman"/>
          <w:sz w:val="20"/>
          <w:szCs w:val="20"/>
          <w:lang w:eastAsia="hu-HU"/>
        </w:rPr>
        <w:t>Ágnes</w:t>
      </w:r>
      <w:proofErr w:type="gramEnd"/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szolgáltató (a továbbiakban: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részletes adatok és elérhetőség: </w:t>
      </w:r>
      <w:r w:rsidR="00103750" w:rsidRPr="002E1DEC">
        <w:rPr>
          <w:rFonts w:ascii="Avenir Next" w:eastAsia="Times New Roman" w:hAnsi="Avenir Next" w:cs="Times New Roman"/>
          <w:sz w:val="20"/>
          <w:szCs w:val="20"/>
          <w:lang w:eastAsia="hu-HU"/>
        </w:rPr>
        <w:t>1026 BUDAPEST Lotz Károly u. 5/b. adószám:</w:t>
      </w:r>
      <w:r w:rsidR="002E1D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2E1DEC" w:rsidRPr="002E1DEC">
        <w:rPr>
          <w:rFonts w:ascii="Avenir Next" w:eastAsia="Times New Roman" w:hAnsi="Avenir Next" w:cs="Times New Roman"/>
          <w:sz w:val="20"/>
          <w:szCs w:val="20"/>
          <w:lang w:eastAsia="hu-HU"/>
        </w:rPr>
        <w:t>68346618-1-41</w:t>
      </w:r>
      <w:r w:rsidR="002E1D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Email:</w:t>
      </w:r>
      <w:r w:rsidR="0099052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bookmarkStart w:id="0" w:name="_GoBack"/>
      <w:bookmarkEnd w:id="0"/>
      <w:r w:rsidR="002E1DEC">
        <w:rPr>
          <w:rFonts w:ascii="Avenir Next" w:eastAsia="Times New Roman" w:hAnsi="Avenir Next" w:cs="Times New Roman"/>
          <w:sz w:val="20"/>
          <w:szCs w:val="20"/>
          <w:lang w:eastAsia="hu-HU"/>
        </w:rPr>
        <w:t>intimtornazsofi@gmail.com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tábor, stb.)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továbbiakban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biztosítja a Vásárlók részére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határozza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megvalósulása vagy elmaradása kapcsán.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által kiválasztott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való tényleges részvétel tekintetében a Vásárló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kerül szolgáltatási jogviszonyba. A Tanfolyam a meghirdetettnek megfelelő lebonyolítása a Tréner kötelezettsége.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elfogadása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internetes 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során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vonatkozó szerződés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szerződés létrejöttével a Vásárló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feltételeket megismerte és magára nézve kötelezőnek elfogadta, továbbá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 szükséges adatai 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vonatkozó 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IV. Írásbeli szerződés,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területi hatálya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területi hatálya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módosítása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tájékoztatja Vásárlót és Vásárló kifejezetten tudomásul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ÁSZF-et egyoldalúan módosítani.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módosításának esetén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Vásárlót a változásoknak a Weboldalakon történő közzététele útján értesíti, a módosítás hatályba lépését megelőzően legalább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kijelenti, hogy adatai a valóságnak megfelelően kerültek megadásra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TRÉNINGEK menüpontban választhatja ki a számára megfelelő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egyéb 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fizetési opció kiválasztását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üzenetet kap az általa megadott e-mail címre,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visszaigazolást 24 órán belül nem kapja meg, kérjük,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Vételár, fizetési és számlázási feltételek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Vásárló által megadott e-mail címen keresztül tudja elérni. A hibás e- mail cím megadásából fakadó minden kárért a Vásárlót terheli a felelősség.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 w14:paraId="730E848B" w14:textId="700F600C" w:rsidR="008976C9" w:rsidRPr="00103750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Tréner 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átutalásos fizetés vagy helyszíni </w:t>
      </w:r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utalványos fizetési opciók közül melyike(ke)t fogadja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fizetési opciók között csak azok jelennek meg, amelyeket az adott Tanfolyamot tartó Tréner elfogad. A Tanfolyamok díját a Vásárló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visszaigazoló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utalásos fizetési módnál a kapott díjbekérő </w:t>
      </w:r>
      <w:r w:rsidR="00E407B0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díjáról</w:t>
      </w:r>
      <w:r w:rsidRPr="0010375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Elállás a vásárlástól, felmondás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 „Jelentkezem” gomb megnyomása előtt bármikor, következmények nélkül megszakíthatja a vásárlását. Ezt követően azonban a Vásárló érvényesen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fogyasztó és a vállalkozás közötti szerződések részletes szabályairól szóló 45/2014. (II. 26.) Korm. rendelet 20. § (2) bekezdésének b) pontja értelmében a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elentkezést követő 14 napon belül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megilleti az elállási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köteles írásban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kifejezetten tudomásul veszi, hogy a Tanfolyam a meghirdetett időpontban kerül megszervezésre és megtartásra. Amennyiben a Vásárló olyan Tanfolyamra jelentkezett, amely a Jelentkezést követően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mint 14 napon belül kezdődik, akkor úgy kell tekinteni, hogy a Tréner a szolgáltatás teljesítését a Vásárló kifejezett, előzetes beleegyezésével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. Ebben az esetben a Vásárlót a jelentkezést követően indokolás nélküli felmondási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Vásárló és a Tréner közötti szerződést a jövőre nézve szünteti meg, azaz a Tréner a már teljesített Szolgáltatás díjára igényt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köteles visszatéríteni. </w:t>
      </w:r>
    </w:p>
    <w:p w14:paraId="11C3465E" w14:textId="098720F2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83022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83022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</w:t>
      </w:r>
      <w:r w:rsidR="00AB67EE" w:rsidRPr="0083022C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83022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7D9231B5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zolgáltatásának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286CED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csak a neki felróható szándékos vagy súlyosan gondatlan hibákkal okozott károkért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mértéke nem haladhatja meg a vásárlási tranzakció értékét.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Vásárló tudomásul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Szolgáltató nem felelős semmilyen olyan kárért vagy visszaélésért, amely a bankkártyával történő fizetés során vagy következtében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kizárja a felelősséget minden olyan kárért, amelyet a Vásárló, vagy harmadik személy szerződés- illetve jogellenes tevékenysége vagy mulasztása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réner az oktatás minőségéért felelősséget vállal, azonban az otthoni alkalmazás a Vásárló felelőssége. A tanultaktól való eltérő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Tanfolyamhoz kapcsolódó információkat tartalmazó emailek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megfelelő lebonyolítása a meghirdetett időpontban és helyszínen a Tréner kötelezettsége. A Tréner és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vásárláskor megadott személyes adatokat a jogszabályoknak megfelelően,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Jelentkezés és az azt követően kapott visszaigazolás nem ruházható át.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isszaigazoláson más nem kerül feltüntetésre,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isszaigazolás az azon szereplő Tanfolyamon való részvételre jogosítja fel annak felmutatóját, egy főt.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Visszaigazolásban szereplő időpont vagy helyszín utóbb módosul, úgy erről a Tanfolyamot szervező Tréner közvetlenül értesíti a Vásárlót.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</w:t>
      </w:r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nem készülhet</w:t>
      </w:r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elfogadásával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fitnesz/jóga/gyógytorna stb. oktatással foglalkozik, akkor a Tanfolyamon megismert gyakorlatokat saját foglalkozásaiba nem építi be (a tilalom kiterjed a gyakorlatoknak módosított formában vagy más elnevezéssel való integrálására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tréningen elsajátított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formában nincs joga továbbadni, nyilvánosságra hozni, azok Kriston Andrea szellemi tulajdonát képezik és javára szerzői jogi oltalom alatt állnak;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 jelen nyilatkozatban vállalt kötelezettségei megsértése esetén anyagilag is felelősségre vonható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érdekében eltávolíthatja. Az ilyen indokból történő kizárás esetén a Tréner kártérítésre vagy a Tanfolyam díjának részleges vagy teljes visszatérítésére nem kötelezhető.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Vásárlónak lehetősége van a Tréner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pontozásos és szabad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szöveges értékelésére,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formában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értékelést adó teljes nevét. A Tréner értékelése opcionális,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gyakorlást segítő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kötött.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55D5B0D4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DD4BD3" w:rsidRPr="002E1DEC">
        <w:rPr>
          <w:rFonts w:ascii="Avenir Next" w:hAnsi="Avenir Next"/>
          <w:sz w:val="20"/>
          <w:szCs w:val="20"/>
        </w:rPr>
        <w:t>info@intimtorna.hu.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 és más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szerzői jogi védelem alatt állnak, az ezekhez fűződő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előzetes írásbeli jóváhagyása nélkül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céljától eltérően nem 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nem 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és nem teheti közzé.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készült, értelmezésében a magyar jog szabályai az irányadók.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szabályozott kérdésekben a Polgári Törvénykönyvről szóló 2013. évi V. törvény vonatkozó rendelkezései megfelelően irányadóak.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5172CE5A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24.</w:t>
      </w:r>
      <w:r w:rsidR="002E1DEC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november 20.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napján került elfogadásra.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1. sz. melléklet</w:t>
      </w:r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aláírása: [kizárólag papíron tett nyilatkozat esetén]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idő]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EF58E" w14:textId="77777777" w:rsidR="002B5A28" w:rsidRDefault="002B5A28" w:rsidP="003E4915">
      <w:r>
        <w:separator/>
      </w:r>
    </w:p>
  </w:endnote>
  <w:endnote w:type="continuationSeparator" w:id="0">
    <w:p w14:paraId="663A00CF" w14:textId="77777777" w:rsidR="002B5A28" w:rsidRDefault="002B5A2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4EC7DA70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</w:t>
    </w:r>
    <w:r w:rsidR="004C42F3">
      <w:rPr>
        <w:rFonts w:ascii="Avenir Next" w:hAnsi="Avenir Next"/>
        <w:color w:val="000000" w:themeColor="text2"/>
        <w:sz w:val="20"/>
        <w:szCs w:val="20"/>
      </w:rPr>
      <w:t xml:space="preserve"> Bene Zsófia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1D1F" w14:textId="77777777" w:rsidR="002B5A28" w:rsidRDefault="002B5A28" w:rsidP="003E4915">
      <w:r>
        <w:separator/>
      </w:r>
    </w:p>
  </w:footnote>
  <w:footnote w:type="continuationSeparator" w:id="0">
    <w:p w14:paraId="2C0A3BC2" w14:textId="77777777" w:rsidR="002B5A28" w:rsidRDefault="002B5A2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9"/>
  </w:num>
  <w:num w:numId="5">
    <w:abstractNumId w:val="11"/>
  </w:num>
  <w:num w:numId="6">
    <w:abstractNumId w:val="3"/>
  </w:num>
  <w:num w:numId="7">
    <w:abstractNumId w:val="14"/>
  </w:num>
  <w:num w:numId="8">
    <w:abstractNumId w:val="14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5"/>
  </w:num>
  <w:num w:numId="15">
    <w:abstractNumId w:val="4"/>
  </w:num>
  <w:num w:numId="16">
    <w:abstractNumId w:val="16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78F1"/>
    <w:rsid w:val="00103750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86CED"/>
    <w:rsid w:val="002B5A28"/>
    <w:rsid w:val="002E1DEC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C42F3"/>
    <w:rsid w:val="004E3005"/>
    <w:rsid w:val="004E3659"/>
    <w:rsid w:val="004F7789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3022C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90520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5523D"/>
    <w:rsid w:val="00B75B9F"/>
    <w:rsid w:val="00B969AE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3F835E-14BF-4AAF-BA8A-CE12CA47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3312</Words>
  <Characters>22856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Bene Zsófia</cp:lastModifiedBy>
  <cp:revision>6</cp:revision>
  <cp:lastPrinted>2021-05-20T08:51:00Z</cp:lastPrinted>
  <dcterms:created xsi:type="dcterms:W3CDTF">2024-10-25T17:42:00Z</dcterms:created>
  <dcterms:modified xsi:type="dcterms:W3CDTF">2024-11-20T12:19:00Z</dcterms:modified>
</cp:coreProperties>
</file>