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exact" w:line="240" w:before="280" w:after="280"/>
        <w:ind w:hanging="0" w:left="0" w:right="0"/>
        <w:jc w:val="both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                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Tréneri Általános Szerződési Feltételek Vörös Éva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I. Általános rendelkezések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1. A jelen Tréneri Általános Szerződési Feltételek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V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idács Tímea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mint szolgáltató, a továbbiakban: Tréner;  (részletes cégadatok és elérhetőség: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+36-30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4162679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székhely: 6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100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Kiskunfélegyháza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Mészöly Gyula u.5.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. adószám: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67012091-1-23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,   email: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intimtornakiskun@gmail.com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, Facebook oldal: V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idács Tímea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- Kriston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Tréner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) Kriston Intim Torna foglalkozás (a továbbiakban Szolgáltatás, Tanfolyam vagy Tréning) megtartásával kapcsolatos szabályait tartalmazza. A TÁSZF a csoportos és az egyéni személyes formában tartott tanfolyamokra egyaránt érvényes.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 A Tréner szolgáltatása a </w:t>
      </w:r>
      <w:hyperlink r:id="rId2">
        <w:r>
          <w:rPr>
            <w:rStyle w:val="ListLabel2"/>
            <w:rFonts w:eastAsia="Times New Roman" w:cs="Times New Roman" w:ascii="Times New Roman" w:hAnsi="Times New Roman"/>
            <w:color w:val="0000FF"/>
            <w:spacing w:val="0"/>
            <w:sz w:val="24"/>
            <w:u w:val="single"/>
            <w:shd w:fill="auto" w:val="clear"/>
          </w:rPr>
          <w:t>www.kriston.eu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és a </w:t>
      </w:r>
      <w:hyperlink r:id="rId3">
        <w:r>
          <w:rPr>
            <w:rStyle w:val="ListLabel2"/>
            <w:rFonts w:eastAsia="Times New Roman" w:cs="Times New Roman" w:ascii="Times New Roman" w:hAnsi="Times New Roman"/>
            <w:color w:val="0000FF"/>
            <w:spacing w:val="0"/>
            <w:sz w:val="24"/>
            <w:u w:val="single"/>
            <w:shd w:fill="auto" w:val="clear"/>
          </w:rPr>
          <w:t>www.intimtorna.hu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weboldalakon keresztül érhető el.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 A jelen Tréneri Általános Szerződési Feltételek (a továbbiakban: TÁSZF) határozza meg a Tréner, és a Tanfolyamra jelentkező természetes személy (a továbbiakban: Vásárló; a továbbiakban együttesen: Szerződő Felek) között a Szolgáltatás igénybevételének feltételeit, valamint a Felek között keletkező jogokat és kötelezettségeket.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II. Az ÁSZF elfogadása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 Vásárló az internetes vásárlás során, a Tanfolyamra való jelentkezéssel elfogadja a Tanfolyamra vonatkozó szerződés feltételeit, a jelen TÁSZF rendelkezéseit. A szerződés létrejöttével a Vásárló kijelenti, hogy a jelen TÁSZF-ben foglalt feltételeket megismerte és magára nézve kötelezőnek elfogadta, továbbá a Szolgáltatás igénybevételéhez szükséges adatai kezeléséhez a TÁSZF-ben, és annak adatkezelésre vonatkozó szabályaiban meghatározott körben hozzájárult.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III. Írásbeli szerződés, iktatott forma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Az internetes vásárlás útján létrejött szerződés nem minősül írásbeli szerződésnek, így az iktatott formában nem hozzáférhető. A szerződés létrejöttét az elektronikusan elmentett vásárlási adatok igazolják.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IV. A szerződés nyelve, a TÁSZF területi hatálya</w:t>
      </w:r>
    </w:p>
    <w:p>
      <w:pPr>
        <w:pStyle w:val="Normal"/>
        <w:bidi w:val="0"/>
        <w:spacing w:lineRule="exact" w:line="240" w:before="288" w:after="288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 Felek közötti megállapodás magyar nyelven jön létre. Jelen tréneri TÁSZF trületi hatálya kiterjed minden olyan jelentkezésre(szerződéskötésre), amely a Weboldalon keresztül történik Tanfolyamon való részvétel céljából.</w:t>
      </w:r>
    </w:p>
    <w:p>
      <w:pPr>
        <w:pStyle w:val="Normal"/>
        <w:bidi w:val="0"/>
        <w:spacing w:lineRule="exact" w:line="240" w:before="288" w:after="288"/>
        <w:ind w:hanging="0" w:left="0" w:right="0"/>
        <w:jc w:val="both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V. Az ÁSZF módosítása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 Tréner tájékoztatja Vásárlót és Vásárló kifejezetten tudomásul veszi, hogy a Tréner jogosult a TÁSZF-et egyoldalúan módosítani. A TÁSZF módosításának esetén a Tréner a Vásárlót  a weboldalakon történő közzététel útján értesíti, a módosítás hatályba lépését megelőzően legalább nyolc  nappal.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VI. A Vásárló adatai, azok tárolása, védelme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 A Vásárló a jelzett weblapokon köteles valós adatokat megadni. A Tréner fenntartja magának a jogot, hogy a Vásárló megrendelését indokolt esetben visszautasítsa, így különösen valótlan, vagy hiányos adatok megadása, illetve  bármilyen visszaélés esetén. A Tréner a Vásárló által megadott adatoknak megfelelően felel a teljesítésért és a számla kiállításáért. A Vásárlónak bármikor lehetősége van adatait ellenőrizni és módosítani. A Tréner jogosult törölni a nyilvánvalóan hibás vagy hamis adatokat, továbbá kétség esetén jogosult a Vásárló személyének valódiságát ellenőrizni.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 A Vásárló beleegyezését adja, hogy az általa elektronikusan megadott adatokat a Tréner a szerződés teljesítése céljából elektronikusan használja.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FF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 A Tréner a Vásárló adatait a személyes adatok védelméről és a közérdekű adatok nyilvánosságáról szóló 1992. évi LXIII. törvény (Avtv.) 3. § (1) bekezdése alapján az érintett önkéntes hozzájárulása, illetve az elektronikus kereskedelmi szolgáltatások, valamint az információs társadalommal összefüggő szolgáltatások egyes kérdéseiről szóló 2001. évi CVIII. törvény szabályai szerint kezeli. Amennyiben a Szolgáltatás kapcsán jogvita merülhet fel, úgy a jogvita időtartamáig, illetve az igény elévüléséig tart az adatkezelés.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 Tréner a vásárláskor megadott személyes adatokat a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2011. évi CXII. törvény az információs önrendelkezési jogról és az információszabadságról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szóló  törvénynek megfelelően kezeli és csak a számlaadáshoz vagy a Kriston - módszerrel összefüggő további kommunikáció érdekében tárolja. 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4. A személyes adatok kezelésével, tárolásával kapcsolatban a Tréner az elvárható legnagyobb gondossággal jár el. Az elvárható legnagyobb gondosság ellenére megvalósuló kivédhetetlen támadások által okozott esetleges károkért azonban a Trénert felelősség nem terheli.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142" w:leader="none"/>
          <w:tab w:val="left" w:pos="568" w:leader="none"/>
        </w:tabs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VII. Jelentkezés, fizetés, elállási/felmondási jog gyakorlása</w:t>
      </w:r>
    </w:p>
    <w:p>
      <w:pPr>
        <w:pStyle w:val="Normal"/>
        <w:tabs>
          <w:tab w:val="clear" w:pos="709"/>
          <w:tab w:val="left" w:pos="142" w:leader="none"/>
          <w:tab w:val="left" w:pos="568" w:leader="none"/>
        </w:tabs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 Tanfolyamon való részvétel a </w:t>
      </w:r>
      <w:hyperlink r:id="rId4">
        <w:r>
          <w:rPr>
            <w:rStyle w:val="ListLabel2"/>
            <w:rFonts w:eastAsia="Times New Roman" w:cs="Times New Roman" w:ascii="Times New Roman" w:hAnsi="Times New Roman"/>
            <w:color w:val="0000FF"/>
            <w:spacing w:val="0"/>
            <w:sz w:val="24"/>
            <w:u w:val="single"/>
            <w:shd w:fill="auto" w:val="clear"/>
          </w:rPr>
          <w:t>www.intimtorna.hu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weblapon való regisztrációhoz és tanfolyami bejelentkezéshez kötött. A weblap a </w:t>
      </w:r>
      <w:hyperlink r:id="rId5">
        <w:r>
          <w:rPr>
            <w:rStyle w:val="ListLabel2"/>
            <w:rFonts w:eastAsia="Times New Roman" w:cs="Times New Roman" w:ascii="Times New Roman" w:hAnsi="Times New Roman"/>
            <w:color w:val="0000FF"/>
            <w:spacing w:val="0"/>
            <w:sz w:val="24"/>
            <w:u w:val="single"/>
            <w:shd w:fill="auto" w:val="clear"/>
          </w:rPr>
          <w:t>www.kriston.eu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címen is elérhető.     A </w:t>
      </w:r>
      <w:hyperlink r:id="rId6">
        <w:r>
          <w:rPr>
            <w:rStyle w:val="ListLabel2"/>
            <w:rFonts w:eastAsia="Times New Roman" w:cs="Times New Roman" w:ascii="Times New Roman" w:hAnsi="Times New Roman"/>
            <w:color w:val="0000FF"/>
            <w:spacing w:val="0"/>
            <w:sz w:val="24"/>
            <w:u w:val="single"/>
            <w:shd w:fill="auto" w:val="clear"/>
          </w:rPr>
          <w:t>www.intimtorna.hu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weblapon a Tanfolyam kiválasztása nem kötelezi a Vásárlót vásárlásra. Amennyiben a Vásárló mégsem kíván jelentkezni a kiválasztott Tanfolyamra, akkor a jelentkezési folyamatot bármikor megszakíthatja.Tréner az alábbi fizetési formákat fogadja el: előre utalás a Tréner bankszámlájára, a Tréner által kiállított ajándékutalvány vagy készpénzes fizetés a Tanfolyam első alkalmával.                                                                                                                      A Tréner a jelentkezésről visszaigazoló e-mailt küld a Vásárló által megadott e-mail címre. A hibás e-mail cím megadásából fakadó minden hátrányért és kárért a Vásárlót terheli a felelősség. A Tréner bankszámlájának adatai és a fizetendő tanfolyami díj a visszaigazoló e-mailben kerül feltüntetésre. A banki fizetés során felmerülő esetleges hibákért a Tréner nem vállal felelősséget.                                                                      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 Tanfolyamok árának meghatározása a Tréner hatáskörébe tartozik. A feltüntetett árak bruttó árak. A Tréner fenntartja a jogot, hogy bármikor megváltoztassa a Tanfolyamok díját, ezt azonban csak a változtatást követően meghirdetett Tanfolyamokra alkalmazhatja. Az árváltoztatás joga nem alkalmazható a már megkezdett Tanfolyamokra. Megkezdett Tanfolyamnak számít az, amellyel kapcsolatban a jelentkezés már visszaigazolásra került. A Tanfolyammal kapcsolatos számla kiállítására a Tréner jogosult és köteles. A Tréner elektronikus számlát  küld a Vásárlónak. Az elektronikus számla egy olyan számla, ami elektronikus jelek formájában tartalmazza a számla adatokat. Az elektronikus számla csak elektronikus formában állítható ki, továbbítható és tárolható, annak papír alapú módozata eredeti hiteles dokumentumként nem használható. A Tréner az e-számlát a Vásárló által a weblap jelentkezési felületén megadott adatok alapján bocsátja ki. A Vásárló a vásárlási folyamat megindításával kifejezetten kijelenti, hogy elfogadja az e-számlát.                                                                                                                       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VIII. A tanfolyamra vonatkozó szabályok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10" w:leader="none"/>
        </w:tabs>
        <w:suppressAutoHyphens w:val="true"/>
        <w:bidi w:val="0"/>
        <w:spacing w:lineRule="exact" w:line="240" w:before="0" w:after="0"/>
        <w:ind w:hanging="938" w:left="108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exact" w:line="240" w:before="0" w:after="0"/>
        <w:ind w:hanging="360" w:left="36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 A Jelentkezés és az azt követően kapott visszaigazolás nem ruházható át.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 Amennyiben a visszaigazoláson más nem kerül feltüntetésre, úgy a visszaigazolás az azon szereplő Tanfolyamon való részvételre jogosítja fel annak felmutatóját, egy főt.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 Amennyiben a Visszaigazolásban szereplő időpont vagy helyszín utóbb módosul, úgy erről a Tanfolyamot szervező Tréner közvetlenül értesíti a Vásárlót.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4. A Tanfolyamról kép- és hangfelvétel, jegyzet semmilyen formában nem készülhet.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5. A Vásárló a jelen Tréneri ÁSZF elfogadásával kijelenti és vállalja, hogy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ismereteket;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az itt megszerzett tudást kizárólag saját épülésére hasznosítja;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is);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a tréningen elsajátított gyakorlatok, valamint a hanganyagot semmilyen formában nincs joga továbbadni, nyilvánosságra hozni, azok Kriston Andrea szellemi tulajdonát képezik és javára szerzői jogi oltalom alatt állnak;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a jelen nyilatkozatban vállalt kötelezettségei megsértése esetén anyagilag is felelősségre vonható;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a tanfolyamra jelentkezés során tekintetbe veszi a következőket: altesti szerveit érintő kezelést, műtétet követően megvárja a fájdalom elmúltát, és az orvos azon engedélyét, hogy normál életvitelt folytathat,várandósan, amennyiben az orvos nem tiltja a normál életvitelt, úgy bátran érkezhet a tanfolyamra a 9 hónap alatt bármikor, trombotizálódott aranyér esetén annak szakorvosi kezelését követően javasolt a tanfolyam.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6. A részvételi feltételeket, a Tanfolyam, illetve a Tanfolyam helyszínéül szolgáló intézmény házirendjét, a biztonsági szolgálat és egyéb rendvédelmi szervek utasításait megszegő Vásárlót a Tréner a Tanfolyam biztonságos lebonyolítása illetve a Tanfolyamon tartózkodó személyek zavartalan részvételének biztosítása érdekében eltávolíthatja. Az ilyen indokból történő kizárás esetén a Tréner kártérítésre vagy a Tanfolyam díjának részleges vagy teljes visszatérítésére nem kötelezhető.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7. Az otthoni gyakorlását segítő hanganyag szerzői jogvédelem alatt áll. Vásárló tudomásul veszi,hogy a hangfile tartamát sem egészében, sem részben, kereskedelmi forgalomba nem hozhatja, a hanganyagot nem sokszorosíthatja, nem többszörözheti, nem terjesztheti, nem adhatja tovább, másnak, nyilvánosság előtt nem játszhatja le, nem dolgozhatja át, az internetre, közösségi oldalakra nem teheti föl. Tudomásul veszi, hogy a szerzői jog megsértéséért anyagi felelősséggel tartozik.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8. Vásárló szerzői művekkel kapcsolatos vállalása:  A Tanfolyamon elhangzott információk és más dokumentumok, valamint a Weboldalon megjelenített információk szerzői jogi védelem alatt állnak, az ezekhez fűződő jogok a Weboldal szolgáltatóját, illetve a jogtulajdonosokat illetik meg. A szerzői műveket a jogtulajdonosok kifejezett előzetes írásbeli jóváhagyása nélkül a vásárló a honlap céljától eltérően nem használhatja, nem másolhatja, nem terjesztheti, és nem teheti közzé.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IX. A Tréner szolgáltatásának feltételei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 A Tréner csak a neki felróható szándékos vagy súlyosan gondatlan hibákkal okozott károkért felel, és felelősségének mértéke nem haladhatja meg a vásárlási tranzakció értékét.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 A Tréner kizárja a felelősséget minden olyan kárért, amelyet a Vásárló, vagy harmadik személy szerződés- illetve jogellenes tevékenysége vagy mulasztása okozott.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 A Tréner az oktatás minőségéért felelősséget vállal, azonban az otthoni alkalmazás a Vásárló felelőssége. A tanultaktól való eltérő gyakorlat alkalmazása nem javasolt.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4. A Tanfolyamhoz kapcsolódó információkat tartalmazó e-mailek a Tréner rendes üzletviteléhez, a Vásárlói élmény és a Tanfolyamok színvonalának fenntartásához szükségesek és nem minősülnek hírlevélnek.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6. 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7. Amennyiben háború, lázadás, terrorcselekmény, sztrájk, baleset, tűz, blokád, árvíz, természeti katasztrófa, súlyos energiaellátási zavar, internet szolgáltatási probléma, vagy más olyan előre nem látható és elháríthatatlan akadály következményeképpen, amely a Vásárló, illetőleg a Tréner hatókörén kívül esik, valamelyikük nem képes valamilyen szerződéses kötelezettségének eleget tenni, úgy a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Szerződő felek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nem tartoznak felelősséggel semmilyen veszteségért vagy kárért, amely ezen események következtében előállt.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X. Elállás a vásárlástól, felmondás 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FF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1. A Vásárló a „Jelentkezem a tréningre” gomb megnyomása előtt bármikor, következmények nélkül megszakíthatja a vásárlását. Ezt követően azonban a Vásárló érvényesen jelentkezett a Tanfolyamra, és a fogyasztó és a vállalkozás közötti szerződések részletes szabályairól szóló 45/2014. (II. 26.) Korm. rendelet 20. § (2) bekezdésének b) pontja értelmében a Jelentkezést követő 14 napon belül megilleti az elállási jog, melyet köteles írásban gyakorolni. 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 A Vásárló az elállási jogát az 1. számú mellékletben található Elállási/Felmondási nyilatkozat megfelelő kitöltésével és a Tréner részére való megküldésével gyakorolhatja.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 A Vásárló kifejezetten tudomásul veszi, hogy a Tanfolyam a meghirdetett időpontban kerül megszervezésre és megtartásra. Amennyiben a Jelentkezést követően a Tanfolyam kevesebb, mint 14 napon belül kezdődik, úgy a Vásárlót a Jelentkezést követően indokolás nélküli felmondási jog illeti meg, ami a Vásárló és a Tréner közötti szerződést a jövőre nézve szünteti meg, azaz a Tréner a már teljesített Szolgáltatás díjára igényt tarthat, azt nem köteles visszatéríteni.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4. A Vásárló kifejezetten tudomásul veszi, hogy az elállási jog gyakorlására az adott Tanfolyam megkezdése előtti 13 napban már nem jogosult, a Vásárló ekkor felmondási jogának gyakorlására jogosult, amely jognyilatkozat a felek szerződését a jövőre nézve szünteti meg.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Amennyiben a Vásárló olyan Tanfolyamra jelentkezett, amely a Jelentkezést követően kevesebb, mint 14 napon belül kezdődik és be is fejeződik, akkor úgy kell tekinteni, hogy a Tréner a szolgáltatás teljesítését a Vásárló kifejezett, előzetes beleegyezésével kezdte meg, és a Vásárló tudomásul vette, hogy a Tanfolyam egészének teljesítését követően felmondási jogát elveszíti.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5.  Visszatérítés elállási/felmondási jog gyakorlása esetén: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 Vásárló tudomásul veszi, hogy a Trénernek a Tanfolyam megszervezésével kapcsolatban költségei merülnek fel, amelynek összege függhet a jelentkezők számától. Amennyiben a Vásárló elállási vagy felmondási jogát a Tanfolyam kezdő időpontja előtt kevesebb, mint 10 nappal közli a Trénerrel, akkor a Tréner jogosult minimum 10.000 Ft-ot, azaz tízezer forintot, kevesebb, mint 7 napon belül, úgy 15.000 Ft-ot, azaz tizenötezer forintot, 48 órán belül pedig a teljes tanfolyami díjat visszatartani a már kifizetett tanfolyami díjból vagy ennek az összegnek a megfizetését követelni a Vásárlótól a Tanfolyam szervezésével kapcsolatos kiadásai fedezetéül. 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Ezt meghaladóan a Tréner semmilyen más jogcímen nem jogosult visszatartani a már befizetett Tanfolyami díjat és köteles azt 14 napon belül visszatéríteni a Vásárlónak.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XI. Helyettesítés, elmaradó tanfolyam, módosítás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 Vásárló tudomásul veszi, hogy a Tréner személyes akadályoztatása esetén jogosult más szakképzett Trénert helyettesként állítani maga helyett a csoportos tanfolyamok esetében. Helyettes csak olyan személy lehet, aki maga is szerepel a Kriston Intim Torna oktatására jogosult személyek listájában. Amennyiben a Tréner nem tud  helyettes Trénert felkérni a Tanfolyam megtartására, úgy jogosult a Tanfolyamot lemondani. A Tanfolyam elmaradását a Tréner köteles a lehető legkorábbi időpontban közölni a Vásárlóval az általa a jelentkezéskor megadott elérhetőségek valamelyikén, és köteles számára felajánlani egy másik időpontot a Tanfolyam megtartására. Ha a felajánlott időpont nem megfelelő a Vásárlónak, úgy a Tréner köteles a Tanfolyam befizetett díját 14 napon belül visszafizetni a Vásárlónak.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 Amennyiben a Tréner akadályozva van a Tanfolyam megfelelő megtartásában egyénitréningek esetében, úgy köteles azt a lehető legkorábbi időpontban közölni a Vásárlóval az általa a jelentkezéskor megadott elérhetőségek valamelyikén, és egy másik időpontot egyeztetni a Tanfolyam megtartására. 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 Tréner fenntartja magának a jogot, hogy a csoportosTanfolyam megtartását kellő számú jelentkezéshez kösse. Tréner jogosult lemondani a Tanfolyam megtartását, ha a minimális létszám nem jön össze a kiírt tanfolyamra. Ebben az esetben a már befizetett tanfolyami díj 14 napon belül visszautalása kerül, vagy a Vásárló kérésére felhasználható egy következő tanfolyamon, fél éven belül.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4. Tréner jogosult egyoldalúan megváltoztatni a Tanfolyam helyszínét a jelentkezések számának függvényében, az új helyszín azonban nem lehet más városban, mint az eredetileg meghirdetett helyszín. A helyszín módosításáról a Tréner előzetesen értesíti a Vásárlókat.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XII. Értékelés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 A Vásárlónak lehetősége van a Tréner megadott szempontok szerinti pontozásos és szabad szöveges értékelésére, amennyiben részt vett egy Tréner által tartott Tanfolyamon. Az értékelés megjelenik a Weboldalon a Vásárló keresztnevének feltüntetése mellett, azonban a szolgáltató semmilyen formában nem hozza nyilvánosságra az értékelést adó teljes nevét. A Tréner értékelése opcionális, ugyanakkor amennyiben tartozik gyakorlást segítő hanganyag a Tanfolyamhoz, úgy annak elérése értékeléshez kötött. Trénernek joga van, hogy utólag sértőként értékelje a közzétett értékelést,jelezve ezt a Weboldal szolgáltatója felé, amelyet követően szolgáltató felülvizsgálja a kérdéses értékelést és amennyiben valóban sértőnek ítéli, úgy az értékelés törlésre kerülhet.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 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megnyilvánulást.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  </w:t>
      </w:r>
    </w:p>
    <w:p>
      <w:pPr>
        <w:pStyle w:val="Normal"/>
        <w:suppressAutoHyphens w:val="true"/>
        <w:bidi w:val="0"/>
        <w:spacing w:lineRule="exact" w:line="240" w:before="0" w:after="0"/>
        <w:ind w:firstLine="360" w:left="0" w:right="0"/>
        <w:jc w:val="left"/>
        <w:rPr>
          <w:rFonts w:ascii="Avenir Next" w:hAnsi="Avenir Next" w:eastAsia="Avenir Next" w:cs="Avenir Next"/>
          <w:color w:val="auto"/>
          <w:spacing w:val="0"/>
          <w:sz w:val="20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XIII. Vásárló szerzői művekkel kapcsolatos vállalása</w:t>
      </w:r>
    </w:p>
    <w:p>
      <w:pPr>
        <w:pStyle w:val="Normal"/>
        <w:bidi w:val="0"/>
        <w:spacing w:lineRule="exact" w:line="240" w:before="288" w:after="288"/>
        <w:ind w:firstLine="36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 Tanfolyamon elhangzott információk és más dokumentumok, valamint a Weboldalon megjelenített információk szerzői jogi védelem alatt állnak, az ezekhez fűződő jogok a Weboldal szolgáltatóját, illetve a jogtulajdonosokat illetik meg. A szerzői műveket a jogtulajdonosok kifejezett előzetes írásbeli jóváhagyása nélkül a vásárló a honlap céljától eltérően nem használhatja, nem másolhatja, nem terjesztheti, és nem teheti közzé. </w:t>
      </w:r>
    </w:p>
    <w:p>
      <w:pPr>
        <w:pStyle w:val="Normal"/>
        <w:suppressAutoHyphens w:val="true"/>
        <w:bidi w:val="0"/>
        <w:spacing w:lineRule="exact" w:line="240" w:before="0" w:after="0"/>
        <w:ind w:hanging="0" w:left="72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Avenir Next" w:hAnsi="Avenir Next" w:eastAsia="Avenir Next" w:cs="Avenir Next"/>
          <w:color w:val="000000"/>
          <w:spacing w:val="0"/>
          <w:sz w:val="20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XIV. Záró rendelkezések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 A jelen TÁSZF magyar nyelven készült, értelmezésében a magyar jog szabályai az irányadók.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 A jelen Tréneri ÁSZF közzététele napjától határozatlan ideig érvényes.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FF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 A jelen TÁSZF-ben nem szabályozott kérdésekben a Polgári Törvénykönyvről szóló 2013. évi V. törvény vonatkozó rendelkezései megfelelően irányadóak.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4. Panasz esetén a Vásárló a elsősorban a Trénerhez fordulhat a vrsevi@gmail.com  e-mail címen.</w:t>
      </w:r>
      <w:r>
        <w:rPr>
          <w:rFonts w:eastAsia="Times New Roman" w:cs="Times New Roman" w:ascii="Times New Roman" w:hAnsi="Times New Roman"/>
          <w:color w:val="566369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 panasz elutasítása esetén a Tréner tájékoztatja a Vásárlót az elutasítás indokáról, valamint arról, hogy a Vásárló a panasz jellegétől függően mely hatóság, vagy békéltető testület eljárást kezdeményezheti.</w:t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5. Szolgáltató és a Vásárló vitás ügyeiket elsősorban békés úton próbálják rendezni. </w:t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6.Ha a jelen szabályzat bármely része érvénytelenné, jogellenessé vagy érvényesíthetetlenné válik, az a fennmaradó részek érvényességét, jogszerűségét és érvényesíthetőségét nem érinti. 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 jelen TÁSZF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Kiskunfélegyházán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, 20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25.06.15-én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napján került elfogadásra.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1. sz. melléklet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Elállási/Felmondási mintatájékoztató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Elállási/Felmondási jog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Ön 14 napon belül jogosult indokolás nélkül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elállni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e szerződéstől. Hasonlóképpen, ha a szolgáltatás nyújtására irányuló szerződés esetén a szerződés teljesítése megkezdődött, Ön jogosult 14 napon belül indokolás nélkül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felmondani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a szerződést.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Az elállási/felmondási határidő a szolgáltatás nyújtására irányuló szerződés esetén a szerződés megkötésének napjától számított 14 nap elteltével jár le.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Ha Ön elállási/felmondási jogával élni kíván, elállási/felmondási szándékát tartalmazó egyértelmű nyilatkozatát köteles eljuttatni (például postán, telefaxon vagy elektronikus úton küldött levél útján) a Tanfolyamot tartó Tréner címére. Ebből a célból felhasználhatja a mellékelt elállási/felmondási nyilatkozat-mintát is.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Ön határidőben gyakorolja elállási/felmondási jogát, ha a fent megjelölt határidő lejárta előtt elküldi elállási/felmondási nyilatkozatát.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Az elállás/felmondás joghatásai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Ha Ön eláll ettől a szerződéstől, haladéktalanul, de legkésőbb az Ön elállási nyilatkozatának kézhezvételétől számított 14 napon belül visszatérítjük az Ön által teljesített valamennyi ellenszolgáltatást. A visszatérítés során az eredeti ügylet során alkalmazott fizetési móddal egyező fizetési módot alkalmazunk, kivéve, ha Ön más fizetési mód igénybevételéhez kifejezetten a hozzájárulását adja; e visszatérítési mód alkalmazásából kifolyólag Önt semmilyen többletköltség nem terheli.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 meghatározott időpontban meghirdetett Tanfolyamokra történő jelentkezés során Ön kifejezetten elfogadta, hogy a Tréner a Szolgáltatást a meghirdetett időpontban nyújtja, abban az esetben is, ha ez az időpont az elállási határidőn belül esik. Ezzel Ön kifejezetten elfogadta, hogy esetlegesen az elállási idő letelte előtt kezdődjön meg a szolgáltatás teljesítése, ezért felmondása esetén Ön köteles megtéríteni a Tréner számára a szerződés megszűnésének időpontjáig arányosan teljesített szolgáltatásért járó összeget. Hasonlóképpen visszatérítjük az Ön által nyújtott ellenszolgáltatás azon részét, amely meghaladja az általunk nyújtott szolgáltatás ellenértékét.”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/>
          <w:i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i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Elállási/Felmondási nyilatkozat minta</w:t>
      </w:r>
    </w:p>
    <w:p>
      <w:pPr>
        <w:pStyle w:val="Normal"/>
        <w:suppressAutoHyphens w:val="tru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(csak a szerződéstől való elállási/felmondási szándék esetén töltse ki és juttassa vissza)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Címzett: [a Tanfolyamot tartó Tréner neve, e-mail címe]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Alulírott [teljes név] kijelentem, hogy gyakorlom elállási/felmondási jogomat az alábbi szolgáltatás nyújtására irányuló szerződés tekintetében: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Szerződéskötés időpontja: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 fogyasztó neve: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 fogyasztó címe: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Tanfolyam pontos helye és időpontja, tanfolyam megnevezése: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 fogyasztó aláírása: [kizárólag papíron tett nyilatkozat esetén]</w:t>
      </w:r>
    </w:p>
    <w:p>
      <w:pPr>
        <w:pStyle w:val="Normal"/>
        <w:suppressAutoHyphens w:val="true"/>
        <w:bidi w:val="0"/>
        <w:spacing w:lineRule="exact" w:line="240" w:before="0" w:after="0"/>
        <w:ind w:firstLine="184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Kelt [hely, idő]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venir Next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Lucida Sans"/>
      <w:color w:val="auto"/>
      <w:kern w:val="2"/>
      <w:sz w:val="22"/>
      <w:szCs w:val="24"/>
      <w:lang w:val="hu-H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iston.eu/" TargetMode="External"/><Relationship Id="rId3" Type="http://schemas.openxmlformats.org/officeDocument/2006/relationships/hyperlink" Target="http://www.intimtorna.hu/" TargetMode="External"/><Relationship Id="rId4" Type="http://schemas.openxmlformats.org/officeDocument/2006/relationships/hyperlink" Target="http://www.intimtorna.hu/" TargetMode="External"/><Relationship Id="rId5" Type="http://schemas.openxmlformats.org/officeDocument/2006/relationships/hyperlink" Target="http://www.kriston.eu/" TargetMode="External"/><Relationship Id="rId6" Type="http://schemas.openxmlformats.org/officeDocument/2006/relationships/hyperlink" Target="http://www.intimtorna.h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LibreOffice/24.2.5.2$Windows_X86_64 LibreOffice_project/bffef4ea93e59bebbeaf7f431bb02b1a39ee8a59</Application>
  <AppVersion>15.0000</AppVersion>
  <Pages>6</Pages>
  <Words>2698</Words>
  <Characters>18446</Characters>
  <CharactersWithSpaces>21684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2025-06-18T10:41:01Z</dcterms:modified>
  <cp:revision>1</cp:revision>
  <dc:subject/>
  <dc:title/>
</cp:coreProperties>
</file>